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博士后报到</w:t>
      </w:r>
      <w:r>
        <w:rPr>
          <w:rFonts w:hint="eastAsia" w:ascii="方正小标宋简体" w:eastAsia="方正小标宋简体"/>
          <w:sz w:val="44"/>
          <w:szCs w:val="44"/>
          <w:lang w:val="en-US" w:eastAsia="zh-CN"/>
        </w:rPr>
        <w:t>须知</w:t>
      </w:r>
    </w:p>
    <w:p>
      <w:pPr>
        <w:jc w:val="left"/>
        <w:rPr>
          <w:rFonts w:ascii="仿宋_GB2312" w:eastAsia="仿宋_GB2312"/>
          <w:sz w:val="32"/>
          <w:szCs w:val="32"/>
        </w:rPr>
      </w:pPr>
      <w:r>
        <w:rPr>
          <w:rFonts w:hint="eastAsia" w:ascii="仿宋_GB2312" w:eastAsia="仿宋_GB2312"/>
          <w:sz w:val="32"/>
          <w:szCs w:val="32"/>
        </w:rPr>
        <w:t>1.博士后</w:t>
      </w:r>
      <w:r>
        <w:rPr>
          <w:rFonts w:hint="eastAsia" w:ascii="仿宋_GB2312" w:eastAsia="仿宋_GB2312"/>
          <w:sz w:val="32"/>
          <w:szCs w:val="32"/>
          <w:lang w:val="en-US" w:eastAsia="zh-CN"/>
        </w:rPr>
        <w:t>工作</w:t>
      </w:r>
      <w:r>
        <w:rPr>
          <w:rFonts w:hint="eastAsia" w:ascii="仿宋_GB2312" w:eastAsia="仿宋_GB2312"/>
          <w:sz w:val="32"/>
          <w:szCs w:val="32"/>
        </w:rPr>
        <w:t>管理科</w:t>
      </w:r>
      <w:r>
        <w:rPr>
          <w:rFonts w:hint="eastAsia" w:ascii="仿宋_GB2312" w:eastAsia="仿宋_GB2312"/>
          <w:sz w:val="32"/>
          <w:szCs w:val="32"/>
          <w:lang w:eastAsia="zh-CN"/>
        </w:rPr>
        <w:t>（</w:t>
      </w:r>
      <w:r>
        <w:rPr>
          <w:rFonts w:hint="eastAsia" w:ascii="仿宋_GB2312" w:eastAsia="仿宋_GB2312"/>
          <w:sz w:val="32"/>
          <w:szCs w:val="32"/>
          <w:lang w:val="en-US" w:eastAsia="zh-CN"/>
        </w:rPr>
        <w:t>西校区贤正楼709</w:t>
      </w:r>
      <w:r>
        <w:rPr>
          <w:rFonts w:hint="eastAsia" w:ascii="仿宋_GB2312" w:eastAsia="仿宋_GB2312"/>
          <w:sz w:val="32"/>
          <w:szCs w:val="32"/>
          <w:lang w:eastAsia="zh-CN"/>
        </w:rPr>
        <w:t>）</w:t>
      </w:r>
      <w:r>
        <w:rPr>
          <w:rFonts w:hint="eastAsia" w:ascii="仿宋_GB2312" w:eastAsia="仿宋_GB2312"/>
          <w:sz w:val="32"/>
          <w:szCs w:val="32"/>
        </w:rPr>
        <w:t>开具工作证明。</w:t>
      </w:r>
    </w:p>
    <w:p>
      <w:pPr>
        <w:keepNext w:val="0"/>
        <w:keepLines w:val="0"/>
        <w:pageBreakBefore w:val="0"/>
        <w:widowControl w:val="0"/>
        <w:kinsoku/>
        <w:wordWrap/>
        <w:overflowPunct/>
        <w:topLinePunct w:val="0"/>
        <w:autoSpaceDE/>
        <w:autoSpaceDN/>
        <w:bidi w:val="0"/>
        <w:adjustRightInd/>
        <w:snapToGrid/>
        <w:ind w:left="320" w:leftChars="0" w:hanging="320" w:hangingChars="1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持</w:t>
      </w:r>
      <w:r>
        <w:rPr>
          <w:rFonts w:hint="eastAsia" w:ascii="仿宋_GB2312" w:eastAsia="仿宋_GB2312"/>
          <w:sz w:val="32"/>
          <w:szCs w:val="32"/>
          <w:lang w:val="en-US" w:eastAsia="zh-CN"/>
        </w:rPr>
        <w:t>工作证明</w:t>
      </w:r>
      <w:r>
        <w:rPr>
          <w:rFonts w:hint="eastAsia" w:ascii="仿宋_GB2312" w:eastAsia="仿宋_GB2312"/>
          <w:sz w:val="32"/>
          <w:szCs w:val="32"/>
        </w:rPr>
        <w:t>及本人身份证（护照）到</w:t>
      </w:r>
      <w:r>
        <w:rPr>
          <w:rFonts w:hint="eastAsia" w:ascii="仿宋_GB2312" w:eastAsia="仿宋_GB2312"/>
          <w:sz w:val="32"/>
          <w:szCs w:val="32"/>
          <w:lang w:eastAsia="zh-CN"/>
        </w:rPr>
        <w:t>东校区网络中心一</w:t>
      </w:r>
      <w:r>
        <w:rPr>
          <w:rFonts w:hint="eastAsia" w:ascii="仿宋_GB2312" w:eastAsia="仿宋_GB2312"/>
          <w:sz w:val="32"/>
          <w:szCs w:val="32"/>
          <w:lang w:val="en-US" w:eastAsia="zh-CN"/>
        </w:rPr>
        <w:t>楼</w:t>
      </w:r>
      <w:r>
        <w:rPr>
          <w:rFonts w:hint="eastAsia" w:ascii="仿宋_GB2312" w:eastAsia="仿宋_GB2312"/>
          <w:sz w:val="32"/>
          <w:szCs w:val="32"/>
        </w:rPr>
        <w:t>办理</w:t>
      </w:r>
      <w:r>
        <w:rPr>
          <w:rFonts w:hint="eastAsia" w:ascii="仿宋_GB2312" w:eastAsia="仿宋_GB2312"/>
          <w:sz w:val="32"/>
          <w:szCs w:val="32"/>
          <w:lang w:eastAsia="zh-CN"/>
        </w:rPr>
        <w:t>教职工卡，东校区建行贵大支行办理工资卡（</w:t>
      </w:r>
      <w:r>
        <w:rPr>
          <w:rFonts w:hint="eastAsia" w:ascii="仿宋_GB2312" w:eastAsia="仿宋_GB2312"/>
          <w:sz w:val="32"/>
          <w:szCs w:val="32"/>
          <w:lang w:val="en-US" w:eastAsia="zh-CN"/>
        </w:rPr>
        <w:t>确保为贵州省一类卡</w:t>
      </w:r>
      <w:r>
        <w:rPr>
          <w:rFonts w:hint="eastAsia" w:ascii="仿宋_GB2312" w:eastAsia="仿宋_GB2312"/>
          <w:sz w:val="32"/>
          <w:szCs w:val="32"/>
          <w:lang w:eastAsia="zh-CN"/>
        </w:rPr>
        <w:t>），</w:t>
      </w:r>
      <w:r>
        <w:rPr>
          <w:rFonts w:hint="eastAsia" w:ascii="仿宋_GB2312" w:eastAsia="仿宋_GB2312"/>
          <w:sz w:val="32"/>
          <w:szCs w:val="32"/>
          <w:lang w:val="en-US" w:eastAsia="zh-CN"/>
        </w:rPr>
        <w:t>将工资卡复印件交到博管办（西校区贤正楼709）</w:t>
      </w:r>
      <w:r>
        <w:rPr>
          <w:rFonts w:hint="eastAsia" w:ascii="仿宋_GB2312" w:eastAsia="仿宋_GB2312"/>
          <w:sz w:val="32"/>
          <w:szCs w:val="32"/>
          <w:lang w:eastAsia="zh-CN"/>
        </w:rPr>
        <w:t>。</w:t>
      </w:r>
    </w:p>
    <w:p>
      <w:pPr>
        <w:ind w:left="320" w:hanging="320" w:hangingChars="100"/>
        <w:jc w:val="left"/>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将档案邮寄到校人事处档案科，地址：</w:t>
      </w:r>
      <w:r>
        <w:rPr>
          <w:rFonts w:hint="eastAsia" w:ascii="仿宋_GB2312" w:eastAsia="仿宋_GB2312"/>
          <w:sz w:val="32"/>
          <w:szCs w:val="32"/>
        </w:rPr>
        <w:t>贵州大学西校区谨正楼202 戴老师收</w:t>
      </w:r>
      <w:r>
        <w:rPr>
          <w:rFonts w:hint="eastAsia" w:ascii="仿宋_GB2312" w:eastAsia="仿宋_GB2312"/>
          <w:sz w:val="32"/>
          <w:szCs w:val="32"/>
          <w:lang w:val="en-US" w:eastAsia="zh-CN"/>
        </w:rPr>
        <w:t xml:space="preserve"> 0851</w:t>
      </w:r>
      <w:r>
        <w:rPr>
          <w:rFonts w:hint="eastAsia" w:ascii="仿宋_GB2312" w:eastAsia="仿宋_GB2312"/>
          <w:sz w:val="32"/>
          <w:szCs w:val="32"/>
          <w:lang w:eastAsia="zh-CN"/>
        </w:rPr>
        <w:t>88292277。本人到</w:t>
      </w:r>
      <w:r>
        <w:rPr>
          <w:rFonts w:hint="eastAsia" w:ascii="仿宋_GB2312" w:eastAsia="仿宋_GB2312"/>
          <w:sz w:val="32"/>
          <w:szCs w:val="32"/>
          <w:lang w:val="en-US" w:eastAsia="zh-CN"/>
        </w:rPr>
        <w:t>组织部</w:t>
      </w:r>
      <w:r>
        <w:rPr>
          <w:rFonts w:hint="eastAsia" w:ascii="仿宋_GB2312" w:eastAsia="仿宋_GB2312"/>
          <w:sz w:val="32"/>
          <w:szCs w:val="32"/>
        </w:rPr>
        <w:t>人事档案科（谨正楼202室）办理档案接收证明</w:t>
      </w:r>
      <w:r>
        <w:rPr>
          <w:rFonts w:hint="eastAsia" w:ascii="仿宋_GB2312" w:eastAsia="仿宋_GB2312"/>
          <w:sz w:val="32"/>
          <w:szCs w:val="32"/>
          <w:lang w:eastAsia="zh-CN"/>
        </w:rPr>
        <w:t>后发电子版给博管办的老师。</w:t>
      </w:r>
    </w:p>
    <w:p>
      <w:pPr>
        <w:ind w:left="320" w:hanging="320" w:hangingChars="100"/>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.凭</w:t>
      </w:r>
      <w:r>
        <w:rPr>
          <w:rFonts w:hint="eastAsia" w:ascii="仿宋_GB2312" w:eastAsia="仿宋_GB2312"/>
          <w:sz w:val="32"/>
          <w:szCs w:val="32"/>
          <w:lang w:val="en-US" w:eastAsia="zh-CN"/>
        </w:rPr>
        <w:t>省人社厅</w:t>
      </w:r>
      <w:r>
        <w:rPr>
          <w:rFonts w:hint="eastAsia" w:ascii="仿宋_GB2312" w:eastAsia="仿宋_GB2312"/>
          <w:sz w:val="32"/>
          <w:szCs w:val="32"/>
        </w:rPr>
        <w:t>出具的户口转递证明到现户籍所在地办理</w:t>
      </w:r>
      <w:r>
        <w:rPr>
          <w:rFonts w:hint="eastAsia" w:ascii="仿宋_GB2312" w:eastAsia="仿宋_GB2312"/>
          <w:sz w:val="32"/>
          <w:szCs w:val="32"/>
          <w:lang w:val="en-US" w:eastAsia="zh-CN"/>
        </w:rPr>
        <w:t>户</w:t>
      </w:r>
      <w:r>
        <w:rPr>
          <w:rFonts w:hint="eastAsia" w:ascii="仿宋_GB2312" w:eastAsia="仿宋_GB2312"/>
          <w:sz w:val="32"/>
          <w:szCs w:val="32"/>
        </w:rPr>
        <w:t>口迁移手续。</w:t>
      </w:r>
    </w:p>
    <w:p>
      <w:pPr>
        <w:ind w:left="320" w:hanging="320" w:hangingChars="1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5.党组织</w:t>
      </w:r>
      <w:r>
        <w:rPr>
          <w:rFonts w:hint="eastAsia" w:ascii="仿宋_GB2312" w:eastAsia="仿宋_GB2312"/>
          <w:sz w:val="32"/>
          <w:szCs w:val="32"/>
          <w:lang w:eastAsia="zh-CN"/>
        </w:rPr>
        <w:t>关系</w:t>
      </w:r>
      <w:r>
        <w:rPr>
          <w:rFonts w:hint="eastAsia" w:ascii="仿宋_GB2312" w:eastAsia="仿宋_GB2312"/>
          <w:sz w:val="32"/>
          <w:szCs w:val="32"/>
          <w:lang w:val="en-US" w:eastAsia="zh-CN"/>
        </w:rPr>
        <w:t>可通过贵州省综合党务管理系统转至用人单位</w:t>
      </w:r>
      <w:r>
        <w:rPr>
          <w:rFonts w:hint="eastAsia" w:ascii="仿宋_GB2312" w:eastAsia="仿宋_GB2312"/>
          <w:sz w:val="32"/>
          <w:szCs w:val="32"/>
          <w:lang w:eastAsia="zh-CN"/>
        </w:rPr>
        <w:t>，具体对接</w:t>
      </w:r>
      <w:r>
        <w:rPr>
          <w:rFonts w:hint="eastAsia" w:ascii="仿宋_GB2312" w:eastAsia="仿宋_GB2312"/>
          <w:sz w:val="32"/>
          <w:szCs w:val="32"/>
          <w:lang w:val="en-US" w:eastAsia="zh-CN"/>
        </w:rPr>
        <w:t>用人单位党政办老师。</w:t>
      </w:r>
    </w:p>
    <w:p>
      <w:pPr>
        <w:ind w:left="320" w:hanging="320" w:hangingChars="1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6.申请租住南校区公租房的全职博士后或在贵阳市无住房的在职博士后到东校区工会（东校区建行对面三楼）办理租住事宜；申请租住西校区专家公寓的外籍博士后到资产</w:t>
      </w:r>
      <w:bookmarkStart w:id="0" w:name="_GoBack"/>
      <w:bookmarkEnd w:id="0"/>
      <w:r>
        <w:rPr>
          <w:rFonts w:hint="eastAsia" w:ascii="仿宋_GB2312" w:eastAsia="仿宋_GB2312"/>
          <w:sz w:val="32"/>
          <w:szCs w:val="32"/>
          <w:lang w:val="en-US" w:eastAsia="zh-CN"/>
        </w:rPr>
        <w:t>管理处房改办（西校区贤正楼618室）办理租住事宜。</w:t>
      </w:r>
    </w:p>
    <w:p>
      <w:pPr>
        <w:ind w:left="320" w:hanging="320" w:hangingChars="1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7.学校为中国籍全职博士后代为缴纳市级社会保险及公积金，可登录贵州人设微信小程序查询；为外籍博士后代为购买外籍人员商业保险。</w:t>
      </w:r>
    </w:p>
    <w:p>
      <w:pPr>
        <w:jc w:val="left"/>
        <w:rPr>
          <w:rFonts w:hint="eastAsia" w:ascii="仿宋_GB2312" w:eastAsia="仿宋_GB2312"/>
          <w:b/>
          <w:bCs/>
          <w:sz w:val="32"/>
          <w:szCs w:val="32"/>
        </w:rPr>
      </w:pPr>
      <w:r>
        <w:rPr>
          <w:rFonts w:hint="eastAsia" w:ascii="仿宋_GB2312" w:eastAsia="仿宋_GB2312"/>
          <w:b/>
          <w:bCs/>
          <w:sz w:val="32"/>
          <w:szCs w:val="32"/>
        </w:rPr>
        <w:t>注：</w:t>
      </w: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4</w:t>
      </w:r>
      <w:r>
        <w:rPr>
          <w:rFonts w:hint="eastAsia" w:ascii="仿宋_GB2312" w:eastAsia="仿宋_GB2312"/>
          <w:b/>
          <w:bCs/>
          <w:sz w:val="32"/>
          <w:szCs w:val="32"/>
        </w:rPr>
        <w:t>项仅需</w:t>
      </w:r>
      <w:r>
        <w:rPr>
          <w:rFonts w:hint="eastAsia" w:ascii="仿宋_GB2312" w:eastAsia="仿宋_GB2312"/>
          <w:b/>
          <w:bCs/>
          <w:sz w:val="32"/>
          <w:szCs w:val="32"/>
          <w:lang w:val="en-US" w:eastAsia="zh-CN"/>
        </w:rPr>
        <w:t>中国籍全职博士后</w:t>
      </w:r>
      <w:r>
        <w:rPr>
          <w:rFonts w:hint="eastAsia" w:ascii="仿宋_GB2312" w:eastAsia="仿宋_GB2312"/>
          <w:b/>
          <w:bCs/>
          <w:sz w:val="32"/>
          <w:szCs w:val="32"/>
        </w:rPr>
        <w:t>办理</w:t>
      </w:r>
    </w:p>
    <w:p>
      <w:pPr>
        <w:jc w:val="left"/>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    5项仅需中共党员办理</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1" w:fontKey="{E350EC85-87CA-4055-8D14-749DD569662D}"/>
  </w:font>
  <w:font w:name="仿宋_GB2312">
    <w:panose1 w:val="02010609030101010101"/>
    <w:charset w:val="86"/>
    <w:family w:val="modern"/>
    <w:pitch w:val="default"/>
    <w:sig w:usb0="00000001" w:usb1="080E0000" w:usb2="00000000" w:usb3="00000000" w:csb0="00040000" w:csb1="00000000"/>
    <w:embedRegular r:id="rId2" w:fontKey="{B8275BB5-6BEE-4674-BB8F-BF4657D35E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ZlOGZjYjhmMDljMDhiODk2OWQ0MjIzNjFjMTQifQ=="/>
  </w:docVars>
  <w:rsids>
    <w:rsidRoot w:val="007B4A97"/>
    <w:rsid w:val="000A6F3B"/>
    <w:rsid w:val="00106C7F"/>
    <w:rsid w:val="001622BF"/>
    <w:rsid w:val="00172CA9"/>
    <w:rsid w:val="00176A52"/>
    <w:rsid w:val="001B1F6F"/>
    <w:rsid w:val="001C6850"/>
    <w:rsid w:val="00204C6F"/>
    <w:rsid w:val="00237803"/>
    <w:rsid w:val="00265908"/>
    <w:rsid w:val="00290DD6"/>
    <w:rsid w:val="002A3E3A"/>
    <w:rsid w:val="002C04D9"/>
    <w:rsid w:val="002C796B"/>
    <w:rsid w:val="00336132"/>
    <w:rsid w:val="003A3912"/>
    <w:rsid w:val="003C235E"/>
    <w:rsid w:val="003E0AD1"/>
    <w:rsid w:val="004102D7"/>
    <w:rsid w:val="0041058C"/>
    <w:rsid w:val="004330E5"/>
    <w:rsid w:val="00443D50"/>
    <w:rsid w:val="00496DD7"/>
    <w:rsid w:val="004A15FD"/>
    <w:rsid w:val="004A5530"/>
    <w:rsid w:val="004C18D4"/>
    <w:rsid w:val="004C512E"/>
    <w:rsid w:val="004E30FE"/>
    <w:rsid w:val="00504229"/>
    <w:rsid w:val="00521CD7"/>
    <w:rsid w:val="0054173B"/>
    <w:rsid w:val="005B53F1"/>
    <w:rsid w:val="005E6805"/>
    <w:rsid w:val="00686A05"/>
    <w:rsid w:val="006B59AA"/>
    <w:rsid w:val="006B7B2F"/>
    <w:rsid w:val="006C0B75"/>
    <w:rsid w:val="006C59D2"/>
    <w:rsid w:val="0071321B"/>
    <w:rsid w:val="007270C4"/>
    <w:rsid w:val="007300C0"/>
    <w:rsid w:val="00733C6F"/>
    <w:rsid w:val="0074027A"/>
    <w:rsid w:val="007519B6"/>
    <w:rsid w:val="007A00F4"/>
    <w:rsid w:val="007A1CD9"/>
    <w:rsid w:val="007B4A97"/>
    <w:rsid w:val="007F3F2B"/>
    <w:rsid w:val="007F74B8"/>
    <w:rsid w:val="00866924"/>
    <w:rsid w:val="00884C1D"/>
    <w:rsid w:val="008E11C5"/>
    <w:rsid w:val="009142B2"/>
    <w:rsid w:val="00967489"/>
    <w:rsid w:val="009819B0"/>
    <w:rsid w:val="00984A56"/>
    <w:rsid w:val="009B5F23"/>
    <w:rsid w:val="009E78AC"/>
    <w:rsid w:val="00A26B9A"/>
    <w:rsid w:val="00A65B89"/>
    <w:rsid w:val="00A879A1"/>
    <w:rsid w:val="00A90F67"/>
    <w:rsid w:val="00A97F45"/>
    <w:rsid w:val="00AB35EA"/>
    <w:rsid w:val="00AE0400"/>
    <w:rsid w:val="00AF4608"/>
    <w:rsid w:val="00B02797"/>
    <w:rsid w:val="00B42DE7"/>
    <w:rsid w:val="00B618BB"/>
    <w:rsid w:val="00B93CBB"/>
    <w:rsid w:val="00BB4E7A"/>
    <w:rsid w:val="00BB5E01"/>
    <w:rsid w:val="00BD0E79"/>
    <w:rsid w:val="00BD5D6F"/>
    <w:rsid w:val="00BD6F0E"/>
    <w:rsid w:val="00C11EA5"/>
    <w:rsid w:val="00C20AEF"/>
    <w:rsid w:val="00C93924"/>
    <w:rsid w:val="00CA3E62"/>
    <w:rsid w:val="00CB4D54"/>
    <w:rsid w:val="00D23100"/>
    <w:rsid w:val="00D75ABE"/>
    <w:rsid w:val="00D810DA"/>
    <w:rsid w:val="00D81664"/>
    <w:rsid w:val="00DC6EF6"/>
    <w:rsid w:val="00DD7527"/>
    <w:rsid w:val="00E14109"/>
    <w:rsid w:val="00E41D3D"/>
    <w:rsid w:val="00E50D4C"/>
    <w:rsid w:val="00E56748"/>
    <w:rsid w:val="00E6301D"/>
    <w:rsid w:val="00E709D6"/>
    <w:rsid w:val="00E7749E"/>
    <w:rsid w:val="00E92ACF"/>
    <w:rsid w:val="00EE6637"/>
    <w:rsid w:val="00F3154F"/>
    <w:rsid w:val="00F3769A"/>
    <w:rsid w:val="00F76E3F"/>
    <w:rsid w:val="00FC0507"/>
    <w:rsid w:val="03102E55"/>
    <w:rsid w:val="26CA4B78"/>
    <w:rsid w:val="34055FE1"/>
    <w:rsid w:val="37A908A7"/>
    <w:rsid w:val="3B920C55"/>
    <w:rsid w:val="4B3538F5"/>
    <w:rsid w:val="4BF622A9"/>
    <w:rsid w:val="4C241D3F"/>
    <w:rsid w:val="52D022A7"/>
    <w:rsid w:val="6247412E"/>
    <w:rsid w:val="7AB3390D"/>
    <w:rsid w:val="7C3E6ABC"/>
    <w:rsid w:val="7D68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V2018/09/27</Company>
  <Pages>1</Pages>
  <Words>248</Words>
  <Characters>275</Characters>
  <Lines>1</Lines>
  <Paragraphs>1</Paragraphs>
  <TotalTime>9</TotalTime>
  <ScaleCrop>false</ScaleCrop>
  <LinksUpToDate>false</LinksUpToDate>
  <CharactersWithSpaces>280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2019-07-25T07:02:00Z</dcterms:created>
  <dc:creator>刘涛</dc:creator>
  <cp:lastModifiedBy>麦芽糖</cp:lastModifiedBy>
  <cp:lastPrinted>2023-07-10T01:51:00Z</cp:lastPrinted>
  <dcterms:modified xsi:type="dcterms:W3CDTF">2024-05-08T02:15:20Z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224723903D1E40D793EF8BC9F656F19D</vt:lpwstr>
  </property>
</Properties>
</file>